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40" w:rsidRDefault="002A4B40" w:rsidP="006309F9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6309F9">
        <w:rPr>
          <w:rFonts w:ascii="Times New Roman" w:hAnsi="Times New Roman"/>
          <w:b/>
          <w:color w:val="0000FF"/>
          <w:sz w:val="32"/>
          <w:szCs w:val="32"/>
        </w:rPr>
        <w:t>Советы для родителей от ГБДД!</w:t>
      </w:r>
    </w:p>
    <w:p w:rsidR="002A4B40" w:rsidRPr="006309F9" w:rsidRDefault="002A4B40" w:rsidP="006309F9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9pt;margin-top:17.6pt;width:441pt;height:330.75pt;z-index:-251658240" wrapcoords="-37 0 -37 21551 21600 21551 21600 0 -37 0">
            <v:imagedata r:id="rId4" r:href="rId5"/>
            <w10:wrap type="tight"/>
          </v:shape>
        </w:pic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 xml:space="preserve">   Уважаемые родители! Дети подражают взрослым. Прежде всего – родителям. Поэтому ваш личный пример – самый лучший и надёжный «учитель» вашего ребёнка.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Учите детей не только соблюдать Правила дорожного движения, но и с самого раннего возраста приучайте их наблюдать и ориентироваться в дорожной обстановке. У ребёнка должен выработаться твёрдый навык: прежде чем делать первый шаг с тротуара, нужно внимательно осмотреть дорогу во всех направлениях.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Переходя дорогу, идите размеренным шагом. Ни в коем случае нельзя бежать! Иначе вы научите ребёнка спешить там, где надо быть внимательным и соблюдать правила безопасности. Только идя шагом, можно наблюдать за дорожной обстановкой, не опасаясь упасть.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Не посылайте ребёнка переходить, а уж тем более перебегать дорогу впереди вас. Этим вы приучаете ребенка переходить дорогу, не глядя по сторонам. Маленького ребёнка нужно крепко держать за руку (за запястье или за нижнюю треть предплечья, а не за ладошку!), чтобы он не мог вырваться.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Учите ребёнка оценивать скорость и направление будущего движения автомобилей, а также определять, какой автомобиль едет прямо, а какой – готовится к повороту.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Учите ребёнка замечать автомобили. Часто ребёнок не замечает автомобиль и мотоцикл, находящийся вдалеке. Учите его всматриваться вдаль. И помните, даже если ребёнок СМОТРИТ в сторону приближающегося автомобиля, это не значит, что он ВИДИТ его, то есть заметил его и удерживает его в своём внимании.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Позаботьтесь о том, чтобы на одежде вашего ребёнка были световозвращающие элементы. Они сделают его заметным для водителей транспортных средств в тёмное время суток. Постоянно контролируйте ношение световозвращателей вашим ребёнком.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Если движение на пешеходном переходе регулируется светофором, то такой переход называется регулируемым. Сейчас в городах пешеходные переходы почти повсеместно оборудованы пешеходными светофорами. Они имеют два сигнала – красный и зеленый. При переходе дороги пешеходы обязаны руководствоваться сигналами именно пешеходного светофора. При отсутствии пешеходного светофора пешеходы должны руководствоваться сигналами транспортного светофора (у него – три сигнала: красный, желтый и зеленый).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Если светофора нет, то переход считается нерегулируемым.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Чтобы перейти дорогу по регулируемому пешеходному переходу, необходимо дождаться зелёного сигнала пешеходного светофора. Переходить, а уж тем более перебегать дорогу на красный, даже если нет машин, категорически нельзя! Это опасно! Но помни: зелёный сигнал разрешает движение, но он не означает, что дорогу можно переходить без оглядки. Безопасность пешеход должен обеспечить себе сам.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Как? Вот четыре простых действия.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1. Перед тем как переходить дорогу, остановись у её края, чтобы оценить дорожную обстановку.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2. Внимательно посмотри налево, направо и ещё раз налево.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3. Убедись, что все автомобили остановились и пропускают тебя.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4. Только после этого начинай переход. Во время перехода продолжай наблюдать за дорожной обстановкой.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Иди быстро, но не беги. Когда человек бежит, он не смотрит по сторонам. Вертеть головой на бегу не только трудно, но и просто опасно: можно упасть. А вот шагая, человек может без труда повернуть голову направо и налево.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Довольно часто встречаются ситуации, когда пешеходам горит красный, транспорту (в том же направлении) – зелёный. Так бывает, когда одновременно с движением прямо попутному транспорту разрешается также поворот, траектория которого пересекает «твой» пешеходный переход. Поэтому будь внимателен, если транспортный светофор имеет дополнительную зелёную секцию.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ВАЖНО: Не надо начинать переход сразу после того, как загорится зелёный. Нужно сначала убедиться, что все автомобили остановились и нет «запаздывающих» автомашин, водители которых стремятся «проскочить» светофор в момент смены сигналов.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А если ты подошел к переходу, когда зелёный сигнал начал мигать (или если ты видишь, что на табло обратного отсчёта, которыми сейчас оборудованы многие пешеходные светофоры, осталось мало времени), переходить не следует, хотя переход и разрешён. Можно не успеть перейти всю проезжую часть до смены зелёного сигнала на красный, а это уже опасно.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На нерегулируемом пешеходном переходе нет светофора. Поэтому переходить дорогу по такой «зебре» нужно с удвоенной осторожностью. Перед переходом важно не просто убедиться, что все автомашины остановились и пропускают пешеходов, но и в том, что нет приближающихся автомобилей, водители которых могут не заметить пешеходов, переходящих проезжую часть. Поэтому по такому переходу безопаснее всего переходить, пропустив ВСЕ приближающиеся автомобили.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ВАЖНО: Опасно стоять на самом краю тротуара, на бордюрном камне. Есть риск, что проезжающие мимо автомобили могут тебя задеть. Старайся стоять на полшага-шаг от края проезжей части.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6309F9">
        <w:rPr>
          <w:rFonts w:ascii="Times New Roman" w:hAnsi="Times New Roman"/>
          <w:color w:val="0000FF"/>
          <w:sz w:val="28"/>
          <w:szCs w:val="28"/>
        </w:rPr>
        <w:t>Соблюдайте правила дорожного движения и постарайтесь быть хорошим примером для своих детей и остальных граждан.</w:t>
      </w:r>
    </w:p>
    <w:p w:rsidR="002A4B40" w:rsidRPr="006309F9" w:rsidRDefault="002A4B40" w:rsidP="00A12344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</w:p>
    <w:p w:rsidR="002A4B40" w:rsidRPr="006309F9" w:rsidRDefault="002A4B40" w:rsidP="006309F9">
      <w:pPr>
        <w:spacing w:after="0" w:line="240" w:lineRule="auto"/>
        <w:jc w:val="right"/>
        <w:rPr>
          <w:rFonts w:ascii="Times New Roman" w:hAnsi="Times New Roman"/>
          <w:i/>
          <w:color w:val="0000FF"/>
          <w:sz w:val="28"/>
          <w:szCs w:val="28"/>
        </w:rPr>
      </w:pPr>
    </w:p>
    <w:p w:rsidR="002A4B40" w:rsidRPr="006309F9" w:rsidRDefault="002A4B40" w:rsidP="006309F9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6309F9">
        <w:rPr>
          <w:rFonts w:ascii="Times New Roman" w:hAnsi="Times New Roman"/>
          <w:b/>
          <w:i/>
          <w:color w:val="0000FF"/>
          <w:sz w:val="28"/>
          <w:szCs w:val="28"/>
        </w:rPr>
        <w:t>ГИБДД ОМВД по Богдановичскому району</w:t>
      </w:r>
    </w:p>
    <w:sectPr w:rsidR="002A4B40" w:rsidRPr="006309F9" w:rsidSect="006309F9">
      <w:pgSz w:w="11906" w:h="16838"/>
      <w:pgMar w:top="1134" w:right="850" w:bottom="1134" w:left="1701" w:header="708" w:footer="708" w:gutter="0"/>
      <w:pgBorders w:offsetFrom="page">
        <w:top w:val="confettiStreamers" w:sz="30" w:space="24" w:color="auto"/>
        <w:left w:val="confettiStreamers" w:sz="30" w:space="24" w:color="auto"/>
        <w:bottom w:val="confettiStreamers" w:sz="30" w:space="24" w:color="auto"/>
        <w:right w:val="confettiStreamer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44"/>
    <w:rsid w:val="002679BA"/>
    <w:rsid w:val="002A4B40"/>
    <w:rsid w:val="006309F9"/>
    <w:rsid w:val="006E798B"/>
    <w:rsid w:val="009A5FB4"/>
    <w:rsid w:val="00A12344"/>
    <w:rsid w:val="00E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ds04.infourok.ru/uploads/ex/0131/00003bc8-ef290dfa/3/img1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738</Words>
  <Characters>4212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для родителей от ГБДД</dc:title>
  <dc:subject/>
  <dc:creator>18</dc:creator>
  <cp:keywords/>
  <dc:description/>
  <cp:lastModifiedBy>User2</cp:lastModifiedBy>
  <cp:revision>2</cp:revision>
  <dcterms:created xsi:type="dcterms:W3CDTF">2018-09-17T07:19:00Z</dcterms:created>
  <dcterms:modified xsi:type="dcterms:W3CDTF">2018-09-17T07:19:00Z</dcterms:modified>
</cp:coreProperties>
</file>