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D0" w:rsidRDefault="00B203D0" w:rsidP="00B203D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</w:pPr>
      <w:r>
        <w:rPr>
          <w:rStyle w:val="c1"/>
          <w:b/>
          <w:bCs/>
          <w:i/>
          <w:iCs/>
          <w:color w:val="000000"/>
          <w:sz w:val="32"/>
          <w:szCs w:val="32"/>
        </w:rPr>
        <w:t>«Развитие осознанного отношения к своему здоровью у детей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</w:rPr>
      </w:pPr>
      <w:r>
        <w:rPr>
          <w:rStyle w:val="c1"/>
          <w:b/>
          <w:bCs/>
          <w:i/>
          <w:iCs/>
          <w:color w:val="000000"/>
          <w:sz w:val="32"/>
          <w:szCs w:val="32"/>
        </w:rPr>
        <w:t>дошкольного возраста»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32"/>
          <w:szCs w:val="32"/>
        </w:rPr>
      </w:pP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Здоровье детей – богатство нации. Данный тезис является значимым в современном мире, так как состояние детского населения России вызывает большую тревогу общества. Согласно исследованиям специалистов, 75% болезней взрослых заложено в детстве. Только 10% детей приходят в школу здоровыми. Среди детей 85 – 90% отстают в обучении не из-за лени или недоразвития, а вследствие состояния здоровья. Можно ли остановить процесс нездоровья детей, надеясь на медицину? Невозможно, так как в большинстве случае врачи имеют дело с уже заболевшими детьми. Поэтому в настоящее время в нашей стране, как и во многих других странах мира, стала развиваться </w:t>
      </w:r>
      <w:proofErr w:type="spellStart"/>
      <w:r>
        <w:rPr>
          <w:sz w:val="28"/>
          <w:szCs w:val="28"/>
          <w:u w:val="single"/>
        </w:rPr>
        <w:t>валеология</w:t>
      </w:r>
      <w:proofErr w:type="spellEnd"/>
      <w:r>
        <w:rPr>
          <w:sz w:val="28"/>
          <w:szCs w:val="28"/>
          <w:u w:val="single"/>
        </w:rPr>
        <w:t xml:space="preserve"> – наука о сохранении и формировании здоровья. Ее основной принцип – человек должен познать себя, научиться по-особому, бережно относиться к своему здоровью.</w:t>
      </w:r>
      <w:r>
        <w:rPr>
          <w:sz w:val="28"/>
          <w:szCs w:val="28"/>
        </w:rPr>
        <w:t xml:space="preserve"> Особенно это должен осознать ребенок. Ведь от этого во многом зависит его дальнейшая жизнь. А мы, взрослые, должны помочь ребенку познать себя и научить управлять своим организмом, чтобы сохранить и укрепить свое здоровье. 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Наши воспитанники в скором будущем должны идти в школу. Но только здоровый ребенок может охватить тот объем знаний, который дают в школе. Поэтому необходимо проводить с дошкольниками работу по формированию осознанного отношения к своему здоровью, как систему мероприятий. У детей формируются представления об организме человека, умения по уходу за своим организмом, они приобретают знания правил бережного отношения к своему здоровью. Дети стремятся к физическому совершенству, хотят быть красивыми, стройными, здоровыми. Это в свою очередь ведет к успешной адаптации детей в школе. 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Заботясь об укреплении здоровья детей </w:t>
      </w:r>
      <w:r>
        <w:rPr>
          <w:sz w:val="28"/>
          <w:szCs w:val="28"/>
          <w:u w:val="single"/>
        </w:rPr>
        <w:t>необходимо поставить перед собой цель:</w:t>
      </w:r>
      <w:r>
        <w:rPr>
          <w:sz w:val="28"/>
          <w:szCs w:val="28"/>
        </w:rPr>
        <w:t xml:space="preserve"> развивать осознанное отношение к своему здоровью через самопознание. 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Для реализации этой цели важно определить следующие задачи: 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Сформировать у детей элементарные знания о своем организме. 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2. Способствовать развитию познавательной активности, любознательности, стремления к самостоятельному познанию самого себя. 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 Воспитывать потребность на доступном уровне заботится о своем здоровье. 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Ознакомление детей с организмом ни в коей мере не предполагает изучение курса анатомии и физиологии человека. 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Главная задача – поддержать имеющийся у детей интерес к собственному телу, его строению, функционированию и научить детей помогать себе, бережно относиться к своему организму. Конечно, обойтись без первичных знаний анатомии и физиологии человека нельзя. Но как донести их до детей? </w:t>
      </w:r>
      <w:r>
        <w:rPr>
          <w:sz w:val="28"/>
          <w:szCs w:val="28"/>
          <w:u w:val="single"/>
        </w:rPr>
        <w:t xml:space="preserve">Помогут детям доступно овладеть необходимыми знаниями следующие приемы: 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Отгадай загадку и найди отгадку по картинке. Дети отгадывают загадки о человеческом организме и находят отгадку на картинке. 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2. Стихотворения, раскрывающие назначение органа или значимость физических упражнений для здоровья человека. 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 Беседы – рассуждения: «Зачем нужен этот орган?». С помощью взрослого ребята находят ответы на вопросы, как функционирует орган, как он устроен, какова его особенность. 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4. Разбор правил поведения, раскрывающих способы бережного отношения к своим органам и частям тела. 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 Освоение практических действий по оказанию первой помощи. 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 Использование в работе дидактических, подвижных игр, игровых упражнений, опытов. Например, при помощи упражнений ребенок может почувствовать и определить, как бьется сердце в состоянии покоя, и как оно бьется после физической нагрузки. 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>Учитывая большой интерес у детей к экспериментированию, можно предложить опыты.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помощью легких можно вдохнуть и выдохнуть воздух, увидев пузырьки на поверхности воды). 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Дидактические игры развивают познавательные интересы у детей. Ребята могут подолгу рассматривать картинки с изображением жизненно важных систем и органов человека, могут подолгу рассуждать, задавать вопросы. Опыт показывает, что дети легче сначала воспринимают материал об органах чувств – они их видят, могут проверить их функцию. Например, «Послушайте улицу. Какой орган помогает вам в этом? А могут ли слушать животные? Есть ли у них уши?» или «Определите по запаху знакомые травы. Без какого органа мы не смогли бы это сделать?» или «Узнай на ощупь предмет, находящийся в чудесном мешочке, и опиши его. Какой орган помог тебе в этом? Назови цвет предмета. Почему невозможно это сделать?» и др. 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После того как дети познакомятся с органами чувств можно начать работу по ознакомлению с внутренними органами и системами человека. В большей степени эта работа проводится в подготовительной группе, </w:t>
      </w:r>
      <w:proofErr w:type="gramStart"/>
      <w:r>
        <w:rPr>
          <w:sz w:val="28"/>
          <w:szCs w:val="28"/>
        </w:rPr>
        <w:t>так</w:t>
      </w:r>
      <w:proofErr w:type="gramEnd"/>
      <w:r>
        <w:rPr>
          <w:sz w:val="28"/>
          <w:szCs w:val="28"/>
        </w:rPr>
        <w:t xml:space="preserve"> как только в этом возрасте у детей хорошо развито образное и абстрактно – логическое мышление. Также хорошо использовать в этой работе книги и энциклопедии об организме человека, а также игры, проблемные ситуации, тренинги, на которых дети могут не только рассуждать по проблеме, но и свои знания применять на практике. </w:t>
      </w:r>
    </w:p>
    <w:p w:rsidR="00B203D0" w:rsidRDefault="00B203D0" w:rsidP="00B203D0">
      <w:pPr>
        <w:pStyle w:val="c6"/>
        <w:shd w:val="clear" w:color="auto" w:fill="FFFFFF"/>
        <w:spacing w:before="0" w:beforeAutospacing="0" w:after="0" w:afterAutospacing="0"/>
        <w:ind w:firstLine="851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>В конечном итоге у детей сформируются представления о своем организме, познавательные и практические умения, они будут проявлять устойчивый познавательный интерес к своему здоровью, поймут значимость физических упражнений, смогут решать проблемные ситуации, связанные со здоровьем, оказывать элементарную помощь в случае получения легких травм. Дети смогут проявлять самостоятельность, правильно понимать эмоциональные состояния других и при необходимости прийти на помощь. Ребенок будет испытывать чувство удовлетворения от ежедневных физических упражнений и процедур.</w:t>
      </w:r>
    </w:p>
    <w:p w:rsidR="00B203D0" w:rsidRDefault="00B203D0" w:rsidP="00B203D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sectPr w:rsidR="00B20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60"/>
    <w:rsid w:val="001B3360"/>
    <w:rsid w:val="00281FFA"/>
    <w:rsid w:val="00B2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31F92-D500-4FFD-86ED-813DD8DA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D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2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2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2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03D0"/>
  </w:style>
  <w:style w:type="character" w:customStyle="1" w:styleId="c3">
    <w:name w:val="c3"/>
    <w:basedOn w:val="a0"/>
    <w:rsid w:val="00B203D0"/>
  </w:style>
  <w:style w:type="character" w:customStyle="1" w:styleId="c14">
    <w:name w:val="c14"/>
    <w:basedOn w:val="a0"/>
    <w:rsid w:val="00B203D0"/>
  </w:style>
  <w:style w:type="character" w:customStyle="1" w:styleId="c8">
    <w:name w:val="c8"/>
    <w:basedOn w:val="a0"/>
    <w:rsid w:val="00B20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2025-05-20T09:10:00Z</dcterms:created>
  <dcterms:modified xsi:type="dcterms:W3CDTF">2025-05-20T09:11:00Z</dcterms:modified>
</cp:coreProperties>
</file>