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6DB" w:rsidRDefault="00EA76DB" w:rsidP="00EA76DB">
      <w:pPr>
        <w:ind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«Инновационные технологии физкультурно-оздоровительной работы в ДОУ»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Согласно ФГОС ДО в процессе образовательной деятельности в дошкольном учреждении необходимо плавно сочетать индивидуальный и дифференцированный подход к каждому ребенку.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Этап врастания ребенка с ограниченными возможностями здоровья (ОВЗ) в первую общественную образовательную систему – это время дошкольного детства, дошкольное обучение и воспитание. Работа по физическому воспитанию в первую очередь должна быть направлена на решение общих и коррекционных задач. Одной из основных задач является стимулирование позитивных сдвигов в организме, формирование двигательных умений и навыков физического развития, направленных на развитие и совершенствование организма, на жизнеобеспечение, на адаптацию в обществе. Одним из путей коррекции психомоторного, речевого, эмоционального и общего психического развития детей в ДОУ является целенаправленное использование в процессе физического воспитания известных </w:t>
      </w:r>
      <w:proofErr w:type="spellStart"/>
      <w:r>
        <w:rPr>
          <w:rStyle w:val="c3"/>
          <w:color w:val="000000"/>
          <w:sz w:val="28"/>
          <w:szCs w:val="28"/>
        </w:rPr>
        <w:t>физкультурно</w:t>
      </w:r>
      <w:proofErr w:type="spellEnd"/>
      <w:r>
        <w:rPr>
          <w:rStyle w:val="c3"/>
          <w:color w:val="000000"/>
          <w:sz w:val="28"/>
          <w:szCs w:val="28"/>
        </w:rPr>
        <w:t xml:space="preserve"> - оздоровительных методик и инновационных технологий, адаптированных к возрастным и индивидуальным особенностям детей.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В настоящее время для детей с ОВЗ в системе занятий по физическому развитию наиболее актуально включение </w:t>
      </w:r>
      <w:r>
        <w:rPr>
          <w:rStyle w:val="c3"/>
          <w:i/>
          <w:iCs/>
          <w:color w:val="000000"/>
          <w:sz w:val="28"/>
          <w:szCs w:val="28"/>
        </w:rPr>
        <w:t>адаптивной физической культуры</w:t>
      </w:r>
      <w:r>
        <w:rPr>
          <w:rStyle w:val="c3"/>
          <w:color w:val="000000"/>
          <w:sz w:val="28"/>
          <w:szCs w:val="28"/>
        </w:rPr>
        <w:t> (АФК). Эта система включает комплекс мероприятий спортивно оздоровительного характера, направленных на адаптацию и реабилитацию в социальной среде детей с ограниченными возможностями здоровья. Преодолевая психологические барьеры, препятствующие ощущению полноценной жизни, ребенок осознает необходимость своего личного вклада в социальное развитие общества. Занимаюсь с детьми АФК, необходимо учитывать рекомендации всех специалистов индивидуально для каждого ребенка и обеспечить лечебный, общеукрепляющий, реабилитационный и профилактический эффекты. Улучшение качества жизни детей с ОВЗ по средствам спорта и физической активности- главная задача АФК: необходимо формировать у детей потребность быть здоровым и вести здоровый образ жизни, развивать способность к преодолению физических нагрузок, психологических барьеров, препятствующих полноценной жизни, формировать функции разных систем и органов вместо нарушенных или отсутствующих.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 Важным компонентом является включение родителей в совместную деятельность со специалистами, педагогами. Обучить родителей педагогическим технологиям по организации жизни ребенка в обществе и осуществление комплексной оздоровительной работы во взаимодействии со специалистами – основная задача педагогов. К сожалению, родители, зная и понимая важность оздоровительных мероприятий, не делают утреннюю гимнастику, не имеют дома элементарных спортивных снарядов, не </w:t>
      </w:r>
      <w:r>
        <w:rPr>
          <w:rStyle w:val="c3"/>
          <w:color w:val="000000"/>
          <w:sz w:val="28"/>
          <w:szCs w:val="28"/>
        </w:rPr>
        <w:lastRenderedPageBreak/>
        <w:t>посещают в выходные дни спортивные учреждения, не соблюдают режима дня и питания.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Чтобы сохранить и улучшить здоровье детей в один из самых ответственных периодов жизни, необходима огромная работа с семьей. Задача педагога ДОУ – своевременно и поэтапно включать родителей в совместную деятельность со всеми специалистами образовательного учреждения. Система занятий по АФК лежит в основе организации всей жизни детей в дошкольном учреждении и в семье. В режиме должны быть предусмотрены технологии сохранения и стимулирования здоровья, а также технологии обучения здоровому образу жизни и нетрадиционные коррекционные методики с учетом возрастных и индивидуальных особенностей детей с ОВЗ.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rPr>
          <w:rStyle w:val="c14"/>
          <w:b/>
          <w:bCs/>
          <w:sz w:val="28"/>
          <w:szCs w:val="28"/>
        </w:rPr>
      </w:pP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 xml:space="preserve">Утренняя гимнастика с элементами </w:t>
      </w:r>
      <w:proofErr w:type="spellStart"/>
      <w:r>
        <w:rPr>
          <w:rStyle w:val="c14"/>
          <w:b/>
          <w:bCs/>
          <w:color w:val="000000"/>
          <w:sz w:val="28"/>
          <w:szCs w:val="28"/>
        </w:rPr>
        <w:t>кинезиологических</w:t>
      </w:r>
      <w:proofErr w:type="spellEnd"/>
      <w:r>
        <w:rPr>
          <w:rStyle w:val="c14"/>
          <w:b/>
          <w:bCs/>
          <w:color w:val="000000"/>
          <w:sz w:val="28"/>
          <w:szCs w:val="28"/>
        </w:rPr>
        <w:t xml:space="preserve"> упражнений</w:t>
      </w:r>
      <w:r>
        <w:rPr>
          <w:rStyle w:val="c3"/>
          <w:color w:val="000000"/>
          <w:sz w:val="28"/>
          <w:szCs w:val="28"/>
        </w:rPr>
        <w:t>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При проведении утренней гимнастики используются </w:t>
      </w:r>
      <w:proofErr w:type="spellStart"/>
      <w:r>
        <w:rPr>
          <w:rStyle w:val="c3"/>
          <w:color w:val="000000"/>
          <w:sz w:val="28"/>
          <w:szCs w:val="28"/>
        </w:rPr>
        <w:t>кинезиологические</w:t>
      </w:r>
      <w:proofErr w:type="spellEnd"/>
      <w:r>
        <w:rPr>
          <w:rStyle w:val="c3"/>
          <w:color w:val="000000"/>
          <w:sz w:val="28"/>
          <w:szCs w:val="28"/>
        </w:rPr>
        <w:t xml:space="preserve"> комплексы как индивидуальные, так и общие, групповые. </w:t>
      </w:r>
      <w:proofErr w:type="spellStart"/>
      <w:r>
        <w:rPr>
          <w:rStyle w:val="c3"/>
          <w:color w:val="000000"/>
          <w:sz w:val="28"/>
          <w:szCs w:val="28"/>
        </w:rPr>
        <w:t>Кинезиологические</w:t>
      </w:r>
      <w:proofErr w:type="spellEnd"/>
      <w:r>
        <w:rPr>
          <w:rStyle w:val="c3"/>
          <w:color w:val="000000"/>
          <w:sz w:val="28"/>
          <w:szCs w:val="28"/>
        </w:rPr>
        <w:t xml:space="preserve"> упражнения, совершенствуя мелкую моторику рук, развивают межполушарное взаимодействие, которое является основой развития интеллекта. Имитационные движения способствуют формированию у детей представлений о средствах двигательной выразительности, помогают войти в воображаемую ситуацию, увидеть и понять образ другого (новый образ «Я»), вести диалог через язык жестов, мимики, поз.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Ритмическая гимнастика.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 комплекс упражнений, которые проводятся под музыку и обычно очень нравятся детям. Гимнастика развивает ловкость и координацию движений.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Нетрадиционные виды упражнений.</w:t>
      </w:r>
    </w:p>
    <w:p w:rsidR="00EA76DB" w:rsidRDefault="00EA76DB" w:rsidP="00EA76DB">
      <w:pPr>
        <w:pStyle w:val="c0"/>
        <w:shd w:val="clear" w:color="auto" w:fill="FFFFFF"/>
        <w:spacing w:before="3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Игровой самомассаж.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Является основной для закаливания и оздоровления детского организма. Выполняя упражнения </w:t>
      </w:r>
      <w:proofErr w:type="spellStart"/>
      <w:r>
        <w:rPr>
          <w:rStyle w:val="c3"/>
          <w:color w:val="000000"/>
          <w:sz w:val="28"/>
          <w:szCs w:val="28"/>
        </w:rPr>
        <w:t>самомоссажа</w:t>
      </w:r>
      <w:proofErr w:type="spellEnd"/>
      <w:r>
        <w:rPr>
          <w:rStyle w:val="c3"/>
          <w:color w:val="000000"/>
          <w:sz w:val="28"/>
          <w:szCs w:val="28"/>
        </w:rPr>
        <w:t xml:space="preserve"> в игровой форме, дети получают радость и хорошее настроение. Упражнения способствуют формированию у ребенка сознательного стремления к здоровью, развитию навыков собственного оздоровления.</w:t>
      </w:r>
    </w:p>
    <w:p w:rsidR="00EA76DB" w:rsidRDefault="00EA76DB" w:rsidP="00EA76DB">
      <w:pPr>
        <w:pStyle w:val="c0"/>
        <w:shd w:val="clear" w:color="auto" w:fill="FFFFFF"/>
        <w:spacing w:before="3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Пальчиковая гимнастика.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помощью пальчиковой гимнастики развивается мелкая моторика, стимулируются речевые и моторные центры ребенка. Веселые игры доставляют удовольствие детям, сопровождаются интересными стишками.</w:t>
      </w:r>
    </w:p>
    <w:p w:rsidR="00EA76DB" w:rsidRDefault="00EA76DB" w:rsidP="00EA76DB">
      <w:pPr>
        <w:pStyle w:val="c0"/>
        <w:shd w:val="clear" w:color="auto" w:fill="FFFFFF"/>
        <w:spacing w:before="3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Динамические паузы.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Снимают усталость и переключают внимание во время работы на занятиях.</w:t>
      </w:r>
    </w:p>
    <w:p w:rsidR="00EA76DB" w:rsidRDefault="00EA76DB" w:rsidP="00EA76DB">
      <w:pPr>
        <w:pStyle w:val="c0"/>
        <w:shd w:val="clear" w:color="auto" w:fill="FFFFFF"/>
        <w:spacing w:before="3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Подвижные игры.</w:t>
      </w:r>
    </w:p>
    <w:p w:rsidR="00EA76DB" w:rsidRDefault="00EA76DB" w:rsidP="00EA76DB">
      <w:pPr>
        <w:pStyle w:val="c0"/>
        <w:shd w:val="clear" w:color="auto" w:fill="FFFFFF"/>
        <w:spacing w:before="3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Способствуют выходу запасов энергии, развитию координации движений, при этом прививаются навыки общения и укрепляется психоэмоциональное здоровье.</w:t>
      </w:r>
    </w:p>
    <w:p w:rsidR="00EA76DB" w:rsidRDefault="00EA76DB" w:rsidP="00EA76DB">
      <w:pPr>
        <w:pStyle w:val="c0"/>
        <w:shd w:val="clear" w:color="auto" w:fill="FFFFFF"/>
        <w:spacing w:before="3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Дыхательная гимнастика.</w:t>
      </w:r>
    </w:p>
    <w:p w:rsidR="00EA76DB" w:rsidRDefault="00EA76DB" w:rsidP="00EA76DB">
      <w:pPr>
        <w:pStyle w:val="c0"/>
        <w:shd w:val="clear" w:color="auto" w:fill="FFFFFF"/>
        <w:spacing w:before="3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Дыхательные упражнения способствуют насыщению кислородом каждой клеточки организма. Умение управлять дыханием способствует умению управлять собой.</w:t>
      </w:r>
    </w:p>
    <w:p w:rsidR="00EA76DB" w:rsidRDefault="00EA76DB" w:rsidP="00EA76DB">
      <w:pPr>
        <w:pStyle w:val="c0"/>
        <w:shd w:val="clear" w:color="auto" w:fill="FFFFFF"/>
        <w:spacing w:before="3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Корригирующая гимнастика.</w:t>
      </w:r>
    </w:p>
    <w:p w:rsidR="00EA76DB" w:rsidRDefault="00EA76DB" w:rsidP="00EA76DB">
      <w:pPr>
        <w:pStyle w:val="c0"/>
        <w:shd w:val="clear" w:color="auto" w:fill="FFFFFF"/>
        <w:spacing w:before="3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Способствует коррекции имеющихся недостатков в физическом развитии.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3"/>
          <w:color w:val="000000"/>
          <w:sz w:val="28"/>
          <w:szCs w:val="28"/>
        </w:rPr>
        <w:t>Воспитывает бережное отношение к своему телу. Дает заряд бодрости на весь день.</w:t>
      </w:r>
    </w:p>
    <w:p w:rsidR="00EA76DB" w:rsidRDefault="00EA76DB" w:rsidP="00EA76DB">
      <w:pPr>
        <w:pStyle w:val="c0"/>
        <w:shd w:val="clear" w:color="auto" w:fill="FFFFFF"/>
        <w:spacing w:before="3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Бодрящая гимнастика после дневного сна.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Поднимает настроение и мышечный тонус детей с помощью физических упражнений, устраняет сонливость и вялость, помогает организму «проснуться».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Физкультминутки.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Повышают и удерживают умственную работоспособность детей на занятиях,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обеспечивают кратковременный активный отдых для дошкольников во время занятий.</w:t>
      </w:r>
    </w:p>
    <w:p w:rsidR="00EA76DB" w:rsidRDefault="00EA76DB" w:rsidP="00EA76DB">
      <w:pPr>
        <w:pStyle w:val="c0"/>
        <w:shd w:val="clear" w:color="auto" w:fill="FFFFFF"/>
        <w:spacing w:before="3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8"/>
          <w:b/>
          <w:bCs/>
          <w:i/>
          <w:iCs/>
          <w:color w:val="000000"/>
          <w:sz w:val="28"/>
          <w:szCs w:val="28"/>
        </w:rPr>
        <w:t>Сказкотерапия</w:t>
      </w:r>
      <w:proofErr w:type="spellEnd"/>
      <w:r>
        <w:rPr>
          <w:rStyle w:val="c8"/>
          <w:b/>
          <w:bCs/>
          <w:i/>
          <w:iCs/>
          <w:color w:val="000000"/>
          <w:sz w:val="28"/>
          <w:szCs w:val="28"/>
        </w:rPr>
        <w:t>.</w:t>
      </w:r>
    </w:p>
    <w:p w:rsidR="00EA76DB" w:rsidRDefault="00EA76DB" w:rsidP="00EA76DB">
      <w:pPr>
        <w:pStyle w:val="c0"/>
        <w:shd w:val="clear" w:color="auto" w:fill="FFFFFF"/>
        <w:spacing w:before="3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Обыгрывание ситуаций с любимыми героями сказок позволяет легко добиться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3"/>
          <w:color w:val="000000"/>
          <w:sz w:val="28"/>
          <w:szCs w:val="28"/>
        </w:rPr>
        <w:t>замечательных результатов в области психологии, развития и воспитания малышей.</w:t>
      </w:r>
    </w:p>
    <w:p w:rsidR="00EA76DB" w:rsidRDefault="00EA76DB" w:rsidP="00EA76DB">
      <w:pPr>
        <w:pStyle w:val="c0"/>
        <w:shd w:val="clear" w:color="auto" w:fill="FFFFFF"/>
        <w:spacing w:before="3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Креативная гимнастика.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Предусматривает целенаправленную работу с применением нестандартного оборудования – «Дорожка здоровья».</w:t>
      </w:r>
    </w:p>
    <w:p w:rsidR="00EA76DB" w:rsidRDefault="00EA76DB" w:rsidP="00EA76DB">
      <w:pPr>
        <w:pStyle w:val="c0"/>
        <w:shd w:val="clear" w:color="auto" w:fill="FFFFFF"/>
        <w:spacing w:before="3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Физкультурные занятия.</w:t>
      </w:r>
    </w:p>
    <w:p w:rsidR="00EA76DB" w:rsidRDefault="00EA76DB" w:rsidP="00EA76DB">
      <w:pPr>
        <w:pStyle w:val="c0"/>
        <w:shd w:val="clear" w:color="auto" w:fill="FFFFFF"/>
        <w:spacing w:before="3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Совершенствуют двигательные умения и навыки детей, развивают быстроту, ловкость, выносливость, гибкость.</w:t>
      </w:r>
    </w:p>
    <w:p w:rsidR="00EA76DB" w:rsidRDefault="00EA76DB" w:rsidP="00EA76DB">
      <w:pPr>
        <w:pStyle w:val="c0"/>
        <w:shd w:val="clear" w:color="auto" w:fill="FFFFFF"/>
        <w:spacing w:before="3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Релаксация.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Умение расслабиться помогает одним детям снять напряжение, другим- сконцентрировать внимание, снять возбуждение.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Прогулки на свежем воздухе в любое время года.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rPr>
          <w:rStyle w:val="c3"/>
        </w:rPr>
      </w:pPr>
      <w:r>
        <w:rPr>
          <w:rStyle w:val="c3"/>
          <w:color w:val="000000"/>
          <w:sz w:val="28"/>
          <w:szCs w:val="28"/>
        </w:rPr>
        <w:t>Оказывают закаливающее воздействие на организм в естественных условиях.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ind w:firstLine="851"/>
      </w:pPr>
      <w:r>
        <w:rPr>
          <w:rStyle w:val="c3"/>
          <w:color w:val="000000"/>
          <w:sz w:val="28"/>
          <w:szCs w:val="28"/>
        </w:rPr>
        <w:t xml:space="preserve">Системный подход к организации физкультурно-коррекционных мероприятий, внедрение </w:t>
      </w:r>
      <w:proofErr w:type="spellStart"/>
      <w:r>
        <w:rPr>
          <w:rStyle w:val="c3"/>
          <w:color w:val="000000"/>
          <w:sz w:val="28"/>
          <w:szCs w:val="28"/>
        </w:rPr>
        <w:t>здоровьесберегающих</w:t>
      </w:r>
      <w:proofErr w:type="spellEnd"/>
      <w:r>
        <w:rPr>
          <w:rStyle w:val="c3"/>
          <w:color w:val="000000"/>
          <w:sz w:val="28"/>
          <w:szCs w:val="28"/>
        </w:rPr>
        <w:t xml:space="preserve"> технологий по АФК позволяет эффективно осуществлять коррекцию нарушений в развитии детей.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Внедрение в практику работы физкультурно- коррекционных мероприятий данной системы, в которой присутствует обучение, воспитание и оздоровление, позволяет достичь положительных результатов.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Дошкольный возраст является важнейшим периодом формирования здоровья и психофизического развития ребенка.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Именно в дошкольном детстве в результате целенаправленного педагогического воздействия формируются те двигательные качества, навыки и умения ребенка, который служит основой его нормального физического и психологического развития.</w:t>
      </w:r>
    </w:p>
    <w:p w:rsidR="00EA76DB" w:rsidRDefault="00EA76DB" w:rsidP="00EA76DB">
      <w:pPr>
        <w:pStyle w:val="c0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Нормальное сенсомоторное развитие составляет фундамент всего психологического развития ребенка и является базисом, над которым надстраивается вся совокупность высших психологических функций.</w:t>
      </w:r>
    </w:p>
    <w:p w:rsidR="00EA76DB" w:rsidRDefault="00EA76DB" w:rsidP="00EA76DB"/>
    <w:p w:rsidR="00EA76DB" w:rsidRDefault="00EA76DB" w:rsidP="00EA76DB"/>
    <w:p w:rsidR="00EA76DB" w:rsidRDefault="00EA76DB" w:rsidP="00EA76DB"/>
    <w:p w:rsidR="00B17D59" w:rsidRDefault="00B17D59">
      <w:bookmarkStart w:id="0" w:name="_GoBack"/>
      <w:bookmarkEnd w:id="0"/>
    </w:p>
    <w:sectPr w:rsidR="00B1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30"/>
    <w:rsid w:val="001E6430"/>
    <w:rsid w:val="00B17D59"/>
    <w:rsid w:val="00EA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8A727-EB34-4EE2-8B75-EE6F74B6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6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A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76DB"/>
  </w:style>
  <w:style w:type="character" w:customStyle="1" w:styleId="c14">
    <w:name w:val="c14"/>
    <w:basedOn w:val="a0"/>
    <w:rsid w:val="00EA76DB"/>
  </w:style>
  <w:style w:type="character" w:customStyle="1" w:styleId="c8">
    <w:name w:val="c8"/>
    <w:basedOn w:val="a0"/>
    <w:rsid w:val="00EA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2025-05-20T09:11:00Z</dcterms:created>
  <dcterms:modified xsi:type="dcterms:W3CDTF">2025-05-20T09:11:00Z</dcterms:modified>
</cp:coreProperties>
</file>