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34" w:rsidRDefault="00050434" w:rsidP="00050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50F3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172720</wp:posOffset>
            </wp:positionV>
            <wp:extent cx="6724015" cy="9420225"/>
            <wp:effectExtent l="19050" t="0" r="635" b="0"/>
            <wp:wrapTight wrapText="bothSides">
              <wp:wrapPolygon edited="0">
                <wp:start x="-61" y="0"/>
                <wp:lineTo x="-61" y="21578"/>
                <wp:lineTo x="21602" y="21578"/>
                <wp:lineTo x="21602" y="0"/>
                <wp:lineTo x="-61" y="0"/>
              </wp:wrapPolygon>
            </wp:wrapTight>
            <wp:docPr id="1" name="Рисунок 1" descr="C:\Users\юлия\Desktop\интернет закинут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нтернет закинуть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E19"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 xml:space="preserve">      </w:t>
      </w:r>
    </w:p>
    <w:p w:rsidR="00050434" w:rsidRDefault="00050434" w:rsidP="00050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</w:pPr>
    </w:p>
    <w:p w:rsidR="00197E19" w:rsidRPr="00197E19" w:rsidRDefault="00197E19" w:rsidP="000504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2.4. Реабилитирующая функция предполагает защиту интересов ребенка, попавшего в неблагоприятные семейные или учебно-воспитательные условия.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2.5. Основными направлениями деятельности консилиума являются: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выработка коллективных рекомендаций по психолого-педагогической работе;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комплексное воздействие на личность ребенка;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консультативная помощь семье в вопросах коррекционно-развивающего воспитания и обучения;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социальная защита ребенка в случаях неблагоприятных условий жизни или психотравмирующих обстоятельств;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охрана и укрепление соматического и психологического здоровья с учетом индивидуальных потребностей и возможностей ребенка.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 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>3.Задачи консилиума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3.1. Главная задача консилиума – определение основных направлений, форм и сроков коррекционно-развивающего процесса.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3.2. В задачи консилиума входят: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организация и проведение комплексного изучения личности ребенка с использованием диагностических методик психолого-педагогического обследования;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выявление уровня и особенностей развития познавательной деятельности, психической и физической подготовленности воспитанников;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– определение характера и продолжительности специальной (коррекционной) помощи в </w:t>
      </w:r>
      <w:proofErr w:type="gram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рамках</w:t>
      </w:r>
      <w:proofErr w:type="gram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имеющихся в образовательном учреждении возможностей;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выбор оптимальных для развития ребенка образовательных программ, соответствующих уровню его подготовки к обучению;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согласование планов работы различных специалистов;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профилактика физических, интеллектуальных и психологических перегрузок, эмоциональных срывов; организация оздоровительных мероприятий;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подготовка и ведение документации, отражающей развитие ребенка, динамику его состояния;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– составление подробного заключения о состоянии здоровья и развития ребенка на районную </w:t>
      </w:r>
      <w:proofErr w:type="spell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психолого-медико-педагогическую</w:t>
      </w:r>
      <w:proofErr w:type="spell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комиссию.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lastRenderedPageBreak/>
        <w:t> 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>4.Организация работы консилиума и документация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> 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4.1. Обследование ребенка специалистами консилиума осуществляется по инициативе сотрудников </w:t>
      </w:r>
      <w:proofErr w:type="spell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ДОУили</w:t>
      </w:r>
      <w:proofErr w:type="spell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родителей (законных представителей).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Заседания консилиума разделяются на плановые, которые проводятся один раз в квартал, и внеплановые. Совещание специалистов может быть также созвано экстренно, в связи с острой необходимостью.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4.2. Организация заседаний проводится в два этапа: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подготовительный этап предусматривает сбор предварительных диагностических данных, которые необходимо уточнить и дифференцировать на заседании;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на основном этапе проводится заседание консилиума, на которое приглашаются ребенок и его родители.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4.3. На период подготовки заседания консилиума и реализации рекомендаций назначается ведущий специалист – логопед (или психолог), проводящий коррекционно-развивающее обучение. Он отслеживает динамику развития ребенка и эффективность оказываемой помощи, выступает с инициативой повторных направлений на </w:t>
      </w:r>
      <w:proofErr w:type="spell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психолого-медико-педагогическую</w:t>
      </w:r>
      <w:proofErr w:type="spell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комиссию.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4.4. На заседании консилиума каждый специалист, участвовавший в коррекционной работе с детьми, представляет составленные на основе обследования заключение (представление) и рекомендации (медицинские, психологические, логопедические, педагогические).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4.5. Схема заседания предусматривает: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организационный момент;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заслушивание заключений (представлений) специалистов, их дополнение ведущим специалистом, врачом и другими членами консилиума;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собеседование с родителями;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собеседование с ребенком;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постановку психолого-педагогического диагноза;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обмен мнениями и предложениями по коррекции развития;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выработку рекомендаций;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разработку программы индивидуальной коррекционной работы с ребенком.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lastRenderedPageBreak/>
        <w:t>4.6. Логопедом ведется журнал комплексного динамического наблюдения за ребенком, составной частью которого являются протокол первичного обследования, представления (заключения) и рекомендации специалистов, коллегиальное заключение и программа специальной коррекционной помощи.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 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>5.Состав консилиума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5.1. В заседаниях консилиума принимают участие постоянные и временные члены.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Постоянными членами консилиума по приказу </w:t>
      </w:r>
      <w:proofErr w:type="spell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руководителяДОУ</w:t>
      </w:r>
      <w:proofErr w:type="spell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являются: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старший воспитатель;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логопед;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педагог-психолог;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воспитатели групп.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Они присутствуют на каждом заседании консилиума, участвуют в его подготовке и контролируют выполнение рекомендаций.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5.2. Председателем консилиума является заведующий ДОУ.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5.3. </w:t>
      </w:r>
      <w:proofErr w:type="spellStart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Заместителемпредседателя</w:t>
      </w:r>
      <w:proofErr w:type="spellEnd"/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 xml:space="preserve"> назначается заместитель заведующего по воспитательно-методической работе, который организует работу консилиума в соответствии с Положением о деятельности консилиума.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5.4. Председатель ставит в известность родителей и специалистов о необходимости обсуждения проблемы ребенка и организует подготовку и проведение заседания консилиума.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5.5. Обследование ребенка проводится каждым специалистом консилиума индивидуально с учетом реальной возрастно-психофизической нагрузки.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5.6. Врач информирует родителей (законных представителей) о состоянии здоровья ребенка и его возможностях, по рекомендации консилиума направляет его на консультацию к специалистам, дает советы по режиму.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5.7. В обязанности логопеда входят информирование специалистов консилиума об особенностях речевого развития воспитанника; разработка программ коррекционно-развивающей работы; ведение журнала комплексного динамического наблюдения за ребенком.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5.8. Обязанности практического психолога: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углубленное изучение особенностей интеллектуального развития детей, их личностных и поведенческих реакций;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lastRenderedPageBreak/>
        <w:t>– оказание методической помощи логопедам и воспитателям в оценке интеллектуального развития ребенка, основных качеств его личности, мотивации, эмоциональной сферы;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– разработка коррекционной программы индивидуального развития ребенка и построение программы совместных действий с другими специалистами.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5.9. Воспитатель дает ребенку характеристику с описанием трудностей в его воспитании и обучении, участвует в собеседовании с родителями, планирует индивидуальную работу с детьми.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5.10. Временные члены консилиума приглашаются по мере необходимости.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b/>
          <w:bCs/>
          <w:color w:val="350F36"/>
          <w:sz w:val="24"/>
          <w:szCs w:val="24"/>
          <w:lang w:eastAsia="ru-RU"/>
        </w:rPr>
        <w:t> </w:t>
      </w:r>
    </w:p>
    <w:p w:rsidR="00197E19" w:rsidRPr="00197E19" w:rsidRDefault="00197E19" w:rsidP="00197E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</w:pPr>
      <w:r w:rsidRPr="00197E19">
        <w:rPr>
          <w:rFonts w:ascii="Times New Roman" w:eastAsia="Times New Roman" w:hAnsi="Times New Roman" w:cs="Times New Roman"/>
          <w:color w:val="350F36"/>
          <w:sz w:val="24"/>
          <w:szCs w:val="24"/>
          <w:lang w:eastAsia="ru-RU"/>
        </w:rPr>
        <w:t> </w:t>
      </w:r>
    </w:p>
    <w:p w:rsidR="004418A4" w:rsidRPr="00197E19" w:rsidRDefault="004418A4">
      <w:pPr>
        <w:rPr>
          <w:rFonts w:ascii="Times New Roman" w:hAnsi="Times New Roman" w:cs="Times New Roman"/>
          <w:sz w:val="24"/>
          <w:szCs w:val="24"/>
        </w:rPr>
      </w:pPr>
    </w:p>
    <w:sectPr w:rsidR="004418A4" w:rsidRPr="00197E19" w:rsidSect="00441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FE5" w:rsidRDefault="007F1FE5" w:rsidP="00197E19">
      <w:pPr>
        <w:spacing w:after="0" w:line="240" w:lineRule="auto"/>
      </w:pPr>
      <w:r>
        <w:separator/>
      </w:r>
    </w:p>
  </w:endnote>
  <w:endnote w:type="continuationSeparator" w:id="0">
    <w:p w:rsidR="007F1FE5" w:rsidRDefault="007F1FE5" w:rsidP="00197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FE5" w:rsidRDefault="007F1FE5" w:rsidP="00197E19">
      <w:pPr>
        <w:spacing w:after="0" w:line="240" w:lineRule="auto"/>
      </w:pPr>
      <w:r>
        <w:separator/>
      </w:r>
    </w:p>
  </w:footnote>
  <w:footnote w:type="continuationSeparator" w:id="0">
    <w:p w:rsidR="007F1FE5" w:rsidRDefault="007F1FE5" w:rsidP="00197E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206DE"/>
    <w:multiLevelType w:val="multilevel"/>
    <w:tmpl w:val="61FE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E19"/>
    <w:rsid w:val="00050434"/>
    <w:rsid w:val="00197E19"/>
    <w:rsid w:val="004418A4"/>
    <w:rsid w:val="006402CC"/>
    <w:rsid w:val="007F1FE5"/>
    <w:rsid w:val="00870F2B"/>
    <w:rsid w:val="0097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E19"/>
    <w:rPr>
      <w:color w:val="8E4291"/>
      <w:u w:val="single"/>
    </w:rPr>
  </w:style>
  <w:style w:type="character" w:styleId="a4">
    <w:name w:val="Strong"/>
    <w:basedOn w:val="a0"/>
    <w:uiPriority w:val="22"/>
    <w:qFormat/>
    <w:rsid w:val="00197E19"/>
    <w:rPr>
      <w:b/>
      <w:bCs/>
    </w:rPr>
  </w:style>
  <w:style w:type="paragraph" w:styleId="a5">
    <w:name w:val="Normal (Web)"/>
    <w:basedOn w:val="a"/>
    <w:uiPriority w:val="99"/>
    <w:semiHidden/>
    <w:unhideWhenUsed/>
    <w:rsid w:val="00197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97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97E19"/>
  </w:style>
  <w:style w:type="paragraph" w:styleId="a8">
    <w:name w:val="footer"/>
    <w:basedOn w:val="a"/>
    <w:link w:val="a9"/>
    <w:uiPriority w:val="99"/>
    <w:semiHidden/>
    <w:unhideWhenUsed/>
    <w:rsid w:val="00197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97E19"/>
  </w:style>
  <w:style w:type="paragraph" w:styleId="aa">
    <w:name w:val="Balloon Text"/>
    <w:basedOn w:val="a"/>
    <w:link w:val="ab"/>
    <w:uiPriority w:val="99"/>
    <w:semiHidden/>
    <w:unhideWhenUsed/>
    <w:rsid w:val="0005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8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7688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393953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52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2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4" w:color="7CD6DA"/>
                            <w:left w:val="single" w:sz="12" w:space="9" w:color="7CD6DA"/>
                            <w:bottom w:val="single" w:sz="12" w:space="17" w:color="7CD6DA"/>
                            <w:right w:val="single" w:sz="12" w:space="9" w:color="7CD6D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3</cp:revision>
  <cp:lastPrinted>2017-10-03T09:20:00Z</cp:lastPrinted>
  <dcterms:created xsi:type="dcterms:W3CDTF">2017-10-03T09:09:00Z</dcterms:created>
  <dcterms:modified xsi:type="dcterms:W3CDTF">2017-10-04T16:07:00Z</dcterms:modified>
</cp:coreProperties>
</file>