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C3" w:rsidRPr="00431FC3" w:rsidRDefault="00431FC3" w:rsidP="00431FC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bookmarkStart w:id="0" w:name="_GoBack"/>
      <w:r w:rsidRPr="00431FC3">
        <w:rPr>
          <w:rFonts w:ascii="Times New Roman" w:eastAsia="Times New Roman" w:hAnsi="Times New Roman" w:cs="Times New Roman"/>
          <w:b/>
          <w:bCs/>
          <w:sz w:val="28"/>
          <w:szCs w:val="28"/>
          <w:bdr w:val="none" w:sz="0" w:space="0" w:color="auto" w:frame="1"/>
          <w:lang w:eastAsia="ru-RU"/>
        </w:rPr>
        <w:t>1. Общие требования охраны труда при использовании ТСО</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1.1. Выполнять работу, используя технические средства обучения (ТСО) в ДОУ разрешается лицам не моложе 18 лет, которые ознакомились с настоящей инструкцией, прошли инструктаж по охране труда и технике безопасности, медицинский осмотр которых не выявил противопоказаний по состоянию здоровья.</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1.2. Работник, который обслуживает ТСО постоянно в течение учебного года должен пройти обучение и иметь соответствующую должности или профессии квалификационную группу по электробезопасности, с ним проводится первичный инструктаж на рабочем месте по обслуживанию ТСО и повторный инструктаж не реже одного раза в 6 месяцев. Если обслуживание ТСО носит разовый характер, с работником проводится целевой инструктаж. Инструктаж должен проводить и оформлять по установленной форме специалист по охране труда, либо работник дошкольного образовательного учреждения, на которого приказом заведующего возложены обязанности по охране труда.</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1.3. Лицам, которым разрешено использовать ТСО, в своей работе должны выполнять правила внутреннего трудового распорядка дошкольного образовательного учреждения, соблюдать расписание учебных занятий, положения данной инструкции, установленные режимы труда и отдыха.</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1.4. С воспитанниками при нахождении в помещении с ТСО должен быть проведен инструктаж правилам поведения и соблюдению требований безопасности.</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1.5. Работник, обслуживающий ТСО, должен иметь элементарные технические знания об используемых средствах, а именно:</w:t>
      </w:r>
    </w:p>
    <w:p w:rsidR="00431FC3" w:rsidRPr="00431FC3" w:rsidRDefault="00431FC3" w:rsidP="00431FC3">
      <w:pPr>
        <w:numPr>
          <w:ilvl w:val="0"/>
          <w:numId w:val="1"/>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изучить эксплуатационную документацию на оборудование. Особое внимание обратить на инструкцию по эксплуатации и меры предосторожности при работе;</w:t>
      </w:r>
    </w:p>
    <w:p w:rsidR="00431FC3" w:rsidRPr="00431FC3" w:rsidRDefault="00431FC3" w:rsidP="00431FC3">
      <w:pPr>
        <w:numPr>
          <w:ilvl w:val="0"/>
          <w:numId w:val="1"/>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отчетливо представлять опасность электрического тока, вероятность воздействия тока при использовании конкретного технического средства (ТС);</w:t>
      </w:r>
    </w:p>
    <w:p w:rsidR="00431FC3" w:rsidRPr="00431FC3" w:rsidRDefault="00431FC3" w:rsidP="00431FC3">
      <w:pPr>
        <w:numPr>
          <w:ilvl w:val="0"/>
          <w:numId w:val="1"/>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ознакомиться со всеми предупреждающими надписями и знаками на задних панелях технических средств.</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1.6. При работе с ТСО опасными и вредными факторами являются:</w:t>
      </w:r>
    </w:p>
    <w:p w:rsidR="00431FC3" w:rsidRPr="00431FC3" w:rsidRDefault="00431FC3" w:rsidP="00431FC3">
      <w:pPr>
        <w:numPr>
          <w:ilvl w:val="0"/>
          <w:numId w:val="2"/>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возможность поражения электрическим током при отсутствии установленного заземления (</w:t>
      </w:r>
      <w:proofErr w:type="spellStart"/>
      <w:r w:rsidRPr="00431FC3">
        <w:rPr>
          <w:rFonts w:ascii="Times New Roman" w:eastAsia="Times New Roman" w:hAnsi="Times New Roman" w:cs="Times New Roman"/>
          <w:sz w:val="28"/>
          <w:szCs w:val="28"/>
          <w:lang w:eastAsia="ru-RU"/>
        </w:rPr>
        <w:t>зануления</w:t>
      </w:r>
      <w:proofErr w:type="spellEnd"/>
      <w:r w:rsidRPr="00431FC3">
        <w:rPr>
          <w:rFonts w:ascii="Times New Roman" w:eastAsia="Times New Roman" w:hAnsi="Times New Roman" w:cs="Times New Roman"/>
          <w:sz w:val="28"/>
          <w:szCs w:val="28"/>
          <w:lang w:eastAsia="ru-RU"/>
        </w:rPr>
        <w:t>) корпуса демонстрационного электрического прибора или неисправном электрическом шнуре и электрической вилке;</w:t>
      </w:r>
    </w:p>
    <w:p w:rsidR="00431FC3" w:rsidRPr="00431FC3" w:rsidRDefault="00431FC3" w:rsidP="00431FC3">
      <w:pPr>
        <w:numPr>
          <w:ilvl w:val="0"/>
          <w:numId w:val="2"/>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ослепление глаз излишне ярким световым потоком при работе со снятым защитным кожухом;</w:t>
      </w:r>
    </w:p>
    <w:p w:rsidR="00431FC3" w:rsidRPr="00431FC3" w:rsidRDefault="00431FC3" w:rsidP="00431FC3">
      <w:pPr>
        <w:numPr>
          <w:ilvl w:val="0"/>
          <w:numId w:val="2"/>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ожоги рук при прикосновении к защитному кожуху включенного демонстрационного электрического прибора во время его использования;</w:t>
      </w:r>
    </w:p>
    <w:p w:rsidR="00431FC3" w:rsidRPr="00431FC3" w:rsidRDefault="00431FC3" w:rsidP="00431FC3">
      <w:pPr>
        <w:numPr>
          <w:ilvl w:val="0"/>
          <w:numId w:val="2"/>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возможность возникновения пожара при возгорании кинопленки, диафильма, диапозитивов, слайдов и пр.</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1.7. При работе с техническими средствами обучения следует неукоснительно соблюдать правила пожарной безопасности, знать, где расположены первичные средства пожаротушения. Помещение для демонстрации кинофильмов должно быть оснащено такими первичными средствами пожаротушения как огнетушитель пенный, углекислотный, ящик с песком.</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lastRenderedPageBreak/>
        <w:t>1.8. О каждом произошедшем несчастном случае пострадавший или очевидец несчастного случая должен незамедлительно сообщить администрации школы. При неисправности оборудования, приспособлений и инструмента следует прекратить работу и сообщить администрации учреждения.</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1.9. В процессе работы с техническими средствами обучении следует соблюдать порядок использования ТСО, правила личной гигиены, содержать свое рабочее место в чистоте.</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1.10. Лица, допустившие невыполнение или нарушение требований настоящей инструкции, должны быть привлечены к дисциплинарной ответственности согласно Правилам внутреннего трудового распорядка ДОУ и, при необходимости, подвергаться внеочередной проверке знаний норм и правил охраны труда.</w:t>
      </w:r>
    </w:p>
    <w:p w:rsidR="00431FC3" w:rsidRPr="00431FC3" w:rsidRDefault="00431FC3" w:rsidP="00431FC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b/>
          <w:bCs/>
          <w:sz w:val="28"/>
          <w:szCs w:val="28"/>
          <w:bdr w:val="none" w:sz="0" w:space="0" w:color="auto" w:frame="1"/>
          <w:lang w:eastAsia="ru-RU"/>
        </w:rPr>
        <w:t>2. Требования охраны труда перед началом работы с ТСО</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2.1. Установить проекционную аппаратуру с противоположной стороны от входа в помещение детского сада.</w:t>
      </w:r>
    </w:p>
    <w:p w:rsidR="00431FC3" w:rsidRPr="00431FC3" w:rsidRDefault="00431FC3" w:rsidP="00431FC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2.2. При наличии у прибора клеммы "</w:t>
      </w:r>
      <w:r w:rsidRPr="00431FC3">
        <w:rPr>
          <w:rFonts w:ascii="Times New Roman" w:eastAsia="Times New Roman" w:hAnsi="Times New Roman" w:cs="Times New Roman"/>
          <w:i/>
          <w:iCs/>
          <w:sz w:val="28"/>
          <w:szCs w:val="28"/>
          <w:bdr w:val="none" w:sz="0" w:space="0" w:color="auto" w:frame="1"/>
          <w:lang w:eastAsia="ru-RU"/>
        </w:rPr>
        <w:t>Земля</w:t>
      </w:r>
      <w:r w:rsidRPr="00431FC3">
        <w:rPr>
          <w:rFonts w:ascii="Times New Roman" w:eastAsia="Times New Roman" w:hAnsi="Times New Roman" w:cs="Times New Roman"/>
          <w:sz w:val="28"/>
          <w:szCs w:val="28"/>
          <w:lang w:eastAsia="ru-RU"/>
        </w:rPr>
        <w:t>", выполнить заземление, нажав на соответствующий переключатель.</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2.3. Удостовериться, что электрический шнур и вилка прибора не имеют видимых повреждений, а также убедиться в исправности линз объектива, проверить наличие защитного кожуха.</w:t>
      </w:r>
    </w:p>
    <w:p w:rsidR="00431FC3" w:rsidRPr="00431FC3" w:rsidRDefault="00431FC3" w:rsidP="00431FC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b/>
          <w:bCs/>
          <w:sz w:val="28"/>
          <w:szCs w:val="28"/>
          <w:bdr w:val="none" w:sz="0" w:space="0" w:color="auto" w:frame="1"/>
          <w:lang w:eastAsia="ru-RU"/>
        </w:rPr>
        <w:t>3. Требования охраны труда во время работы с ТСО</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3.1. Не производить подключение демонстрационного электрического прибора к электрической сети влажными или мокрыми руками.</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3.2. При включении демонстрационного электрического прибора следует до начала работ убедиться в его нормальном функционировании, а также функционировании охлаждающего вентилятора.</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3.3. Во время показа кинофильмов, диафильмов, слайдов и пр., в помещении допускается присутствие не более 50 человек. Расположение мест для зрителей должно находиться впереди демонстрационного прибора.</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3.4. Во избежание ослепления присутствующих при просмотре мощным световым потоком, недопустимо проводить снятие защитного кожуха во время работы демонстрационного электрического прибора.</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3.5. Для предотвращения возможности получения ожогов рук недопустимо касаться защитного кожуха демонстрационного электрического прибора во время его работы.</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3.6. Не разрешается оставлять технические средства обучения во включенном состоянии без присмотра.</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3.7. К работе на киноаппаратуре могут быть допущены лица, которые имеют квалификационное удостоверение киномеханика, а также талон по технике пожарной безопасности.</w:t>
      </w:r>
    </w:p>
    <w:p w:rsidR="00431FC3" w:rsidRPr="00431FC3" w:rsidRDefault="00431FC3" w:rsidP="00431FC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b/>
          <w:bCs/>
          <w:sz w:val="28"/>
          <w:szCs w:val="28"/>
          <w:bdr w:val="none" w:sz="0" w:space="0" w:color="auto" w:frame="1"/>
          <w:lang w:eastAsia="ru-RU"/>
        </w:rPr>
        <w:t>4. Требование охраны труда в аварийных ситуациях</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4.1. При возникновении неисправности в работе демонстрационного электроприбора или нарушения целостности заземления его корпуса следует выключить прибор и отключить его от электросети. Работу продолжить только после устранения неисправности.</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4.2. При возгорании кинопленки, диафильма, диапозитивов, слайдов следует:</w:t>
      </w:r>
    </w:p>
    <w:p w:rsidR="00431FC3" w:rsidRPr="00431FC3" w:rsidRDefault="00431FC3" w:rsidP="00431FC3">
      <w:pPr>
        <w:numPr>
          <w:ilvl w:val="0"/>
          <w:numId w:val="3"/>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немедленно отключить демонстрационный электроприбор от сети питания;</w:t>
      </w:r>
    </w:p>
    <w:p w:rsidR="00431FC3" w:rsidRPr="00431FC3" w:rsidRDefault="00431FC3" w:rsidP="00431FC3">
      <w:pPr>
        <w:numPr>
          <w:ilvl w:val="0"/>
          <w:numId w:val="3"/>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эвакуировать учащихся из помещения;</w:t>
      </w:r>
    </w:p>
    <w:p w:rsidR="00431FC3" w:rsidRPr="00431FC3" w:rsidRDefault="00431FC3" w:rsidP="00431FC3">
      <w:pPr>
        <w:numPr>
          <w:ilvl w:val="0"/>
          <w:numId w:val="3"/>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сообщить о случившемся пожаре администрации учреждения и в ближайшую пожарную часть по телефону 101;</w:t>
      </w:r>
    </w:p>
    <w:p w:rsidR="00431FC3" w:rsidRPr="00431FC3" w:rsidRDefault="00431FC3" w:rsidP="00431FC3">
      <w:pPr>
        <w:numPr>
          <w:ilvl w:val="0"/>
          <w:numId w:val="3"/>
        </w:numPr>
        <w:shd w:val="clear" w:color="auto" w:fill="FFFFFF"/>
        <w:spacing w:after="0" w:line="240" w:lineRule="auto"/>
        <w:ind w:left="375"/>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приступить к тушению очага возгорания с помощью первичных средств пожаротушения.</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4.3. При получении травмы следует оказать первую помощь пострадавшему, при необходимости отправить его в ближайшее лечебное учреждение и сообщить об этом администрации дошкольного образовательного учреждения.</w:t>
      </w:r>
    </w:p>
    <w:p w:rsidR="00431FC3" w:rsidRPr="00431FC3" w:rsidRDefault="00431FC3" w:rsidP="00431FC3">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b/>
          <w:bCs/>
          <w:sz w:val="28"/>
          <w:szCs w:val="28"/>
          <w:bdr w:val="none" w:sz="0" w:space="0" w:color="auto" w:frame="1"/>
          <w:lang w:eastAsia="ru-RU"/>
        </w:rPr>
        <w:t>5. Требования охраны труда по окончании работы с ТСО</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5.1. Выключить демонстрационный электроприбор и после его остывания отключить от электросети.</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5.2. Вынуть из демонстрационного прибора демонстрируемые материалы, уложить их в плотно закрывающуюся тару и убрать в отведенное для хранения место.</w:t>
      </w:r>
    </w:p>
    <w:p w:rsidR="00431FC3" w:rsidRPr="00431FC3" w:rsidRDefault="00431FC3" w:rsidP="00431FC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5.3. Проветрить помещение и тщательно вымыть руки с мылом.</w:t>
      </w:r>
    </w:p>
    <w:p w:rsidR="00431FC3" w:rsidRPr="00431FC3" w:rsidRDefault="00431FC3" w:rsidP="00431FC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31FC3">
        <w:rPr>
          <w:rFonts w:ascii="Times New Roman" w:eastAsia="Times New Roman" w:hAnsi="Times New Roman" w:cs="Times New Roman"/>
          <w:sz w:val="28"/>
          <w:szCs w:val="28"/>
          <w:lang w:eastAsia="ru-RU"/>
        </w:rPr>
        <w:t xml:space="preserve">Инструкцию по охране труда </w:t>
      </w:r>
      <w:proofErr w:type="gramStart"/>
      <w:r w:rsidRPr="00431FC3">
        <w:rPr>
          <w:rFonts w:ascii="Times New Roman" w:eastAsia="Times New Roman" w:hAnsi="Times New Roman" w:cs="Times New Roman"/>
          <w:sz w:val="28"/>
          <w:szCs w:val="28"/>
          <w:lang w:eastAsia="ru-RU"/>
        </w:rPr>
        <w:t>разработал:</w:t>
      </w:r>
      <w:r w:rsidRPr="00431FC3">
        <w:rPr>
          <w:rFonts w:ascii="Times New Roman" w:eastAsia="Times New Roman" w:hAnsi="Times New Roman" w:cs="Times New Roman"/>
          <w:sz w:val="28"/>
          <w:szCs w:val="28"/>
          <w:lang w:eastAsia="ru-RU"/>
        </w:rPr>
        <w:br/>
      </w:r>
      <w:r w:rsidRPr="00431FC3">
        <w:rPr>
          <w:rFonts w:ascii="Times New Roman" w:eastAsia="Times New Roman" w:hAnsi="Times New Roman" w:cs="Times New Roman"/>
          <w:sz w:val="28"/>
          <w:szCs w:val="28"/>
          <w:lang w:eastAsia="ru-RU"/>
        </w:rPr>
        <w:br/>
        <w:t>_</w:t>
      </w:r>
      <w:proofErr w:type="gramEnd"/>
      <w:r w:rsidRPr="00431FC3">
        <w:rPr>
          <w:rFonts w:ascii="Times New Roman" w:eastAsia="Times New Roman" w:hAnsi="Times New Roman" w:cs="Times New Roman"/>
          <w:sz w:val="28"/>
          <w:szCs w:val="28"/>
          <w:lang w:eastAsia="ru-RU"/>
        </w:rPr>
        <w:t>__________ /___________________/</w:t>
      </w:r>
      <w:r w:rsidRPr="00431FC3">
        <w:rPr>
          <w:rFonts w:ascii="Times New Roman" w:eastAsia="Times New Roman" w:hAnsi="Times New Roman" w:cs="Times New Roman"/>
          <w:sz w:val="28"/>
          <w:szCs w:val="28"/>
          <w:lang w:eastAsia="ru-RU"/>
        </w:rPr>
        <w:br/>
      </w:r>
      <w:r w:rsidRPr="00431FC3">
        <w:rPr>
          <w:rFonts w:ascii="Times New Roman" w:eastAsia="Times New Roman" w:hAnsi="Times New Roman" w:cs="Times New Roman"/>
          <w:i/>
          <w:iCs/>
          <w:sz w:val="28"/>
          <w:szCs w:val="28"/>
          <w:bdr w:val="none" w:sz="0" w:space="0" w:color="auto" w:frame="1"/>
          <w:lang w:eastAsia="ru-RU"/>
        </w:rPr>
        <w:t>подпись     Ф.И.О.</w:t>
      </w:r>
      <w:r w:rsidRPr="00431FC3">
        <w:rPr>
          <w:rFonts w:ascii="Times New Roman" w:eastAsia="Times New Roman" w:hAnsi="Times New Roman" w:cs="Times New Roman"/>
          <w:sz w:val="28"/>
          <w:szCs w:val="28"/>
          <w:lang w:eastAsia="ru-RU"/>
        </w:rPr>
        <w:br/>
      </w:r>
      <w:r w:rsidRPr="00431FC3">
        <w:rPr>
          <w:rFonts w:ascii="Times New Roman" w:eastAsia="Times New Roman" w:hAnsi="Times New Roman" w:cs="Times New Roman"/>
          <w:sz w:val="28"/>
          <w:szCs w:val="28"/>
          <w:lang w:eastAsia="ru-RU"/>
        </w:rPr>
        <w:br/>
        <w:t>СОГЛАСОВАНО</w:t>
      </w:r>
      <w:r w:rsidRPr="00431FC3">
        <w:rPr>
          <w:rFonts w:ascii="Times New Roman" w:eastAsia="Times New Roman" w:hAnsi="Times New Roman" w:cs="Times New Roman"/>
          <w:sz w:val="28"/>
          <w:szCs w:val="28"/>
          <w:lang w:eastAsia="ru-RU"/>
        </w:rPr>
        <w:br/>
        <w:t>Руководитель службы ОТ</w:t>
      </w:r>
      <w:r w:rsidRPr="00431FC3">
        <w:rPr>
          <w:rFonts w:ascii="Times New Roman" w:eastAsia="Times New Roman" w:hAnsi="Times New Roman" w:cs="Times New Roman"/>
          <w:sz w:val="28"/>
          <w:szCs w:val="28"/>
          <w:lang w:eastAsia="ru-RU"/>
        </w:rPr>
        <w:br/>
      </w:r>
      <w:r w:rsidRPr="00431FC3">
        <w:rPr>
          <w:rFonts w:ascii="Times New Roman" w:eastAsia="Times New Roman" w:hAnsi="Times New Roman" w:cs="Times New Roman"/>
          <w:sz w:val="28"/>
          <w:szCs w:val="28"/>
          <w:lang w:eastAsia="ru-RU"/>
        </w:rPr>
        <w:br/>
        <w:t>___________ /___________________/</w:t>
      </w:r>
      <w:r w:rsidRPr="00431FC3">
        <w:rPr>
          <w:rFonts w:ascii="Times New Roman" w:eastAsia="Times New Roman" w:hAnsi="Times New Roman" w:cs="Times New Roman"/>
          <w:sz w:val="28"/>
          <w:szCs w:val="28"/>
          <w:lang w:eastAsia="ru-RU"/>
        </w:rPr>
        <w:br/>
      </w:r>
      <w:r w:rsidRPr="00431FC3">
        <w:rPr>
          <w:rFonts w:ascii="Times New Roman" w:eastAsia="Times New Roman" w:hAnsi="Times New Roman" w:cs="Times New Roman"/>
          <w:i/>
          <w:iCs/>
          <w:sz w:val="28"/>
          <w:szCs w:val="28"/>
          <w:bdr w:val="none" w:sz="0" w:space="0" w:color="auto" w:frame="1"/>
          <w:lang w:eastAsia="ru-RU"/>
        </w:rPr>
        <w:t>подпись     Ф.И.О.</w:t>
      </w:r>
    </w:p>
    <w:bookmarkEnd w:id="0"/>
    <w:p w:rsidR="00A20416" w:rsidRPr="00431FC3" w:rsidRDefault="00A20416">
      <w:pPr>
        <w:rPr>
          <w:rFonts w:ascii="Times New Roman" w:hAnsi="Times New Roman" w:cs="Times New Roman"/>
          <w:sz w:val="28"/>
          <w:szCs w:val="28"/>
        </w:rPr>
      </w:pPr>
    </w:p>
    <w:sectPr w:rsidR="00A20416" w:rsidRPr="00431FC3" w:rsidSect="00431F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9737C"/>
    <w:multiLevelType w:val="multilevel"/>
    <w:tmpl w:val="48B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793667"/>
    <w:multiLevelType w:val="multilevel"/>
    <w:tmpl w:val="9592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775842"/>
    <w:multiLevelType w:val="multilevel"/>
    <w:tmpl w:val="622C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C3"/>
    <w:rsid w:val="00431FC3"/>
    <w:rsid w:val="00A20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4899C-A462-4677-844B-AD74CC78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34123">
      <w:bodyDiv w:val="1"/>
      <w:marLeft w:val="0"/>
      <w:marRight w:val="0"/>
      <w:marTop w:val="0"/>
      <w:marBottom w:val="0"/>
      <w:divBdr>
        <w:top w:val="none" w:sz="0" w:space="0" w:color="auto"/>
        <w:left w:val="none" w:sz="0" w:space="0" w:color="auto"/>
        <w:bottom w:val="none" w:sz="0" w:space="0" w:color="auto"/>
        <w:right w:val="none" w:sz="0" w:space="0" w:color="auto"/>
      </w:divBdr>
      <w:divsChild>
        <w:div w:id="1259947345">
          <w:marLeft w:val="0"/>
          <w:marRight w:val="0"/>
          <w:marTop w:val="0"/>
          <w:marBottom w:val="0"/>
          <w:divBdr>
            <w:top w:val="none" w:sz="0" w:space="0" w:color="auto"/>
            <w:left w:val="none" w:sz="0" w:space="0" w:color="auto"/>
            <w:bottom w:val="none" w:sz="0" w:space="0" w:color="auto"/>
            <w:right w:val="none" w:sz="0" w:space="0" w:color="auto"/>
          </w:divBdr>
          <w:divsChild>
            <w:div w:id="1451321433">
              <w:marLeft w:val="0"/>
              <w:marRight w:val="0"/>
              <w:marTop w:val="0"/>
              <w:marBottom w:val="0"/>
              <w:divBdr>
                <w:top w:val="none" w:sz="0" w:space="0" w:color="auto"/>
                <w:left w:val="none" w:sz="0" w:space="0" w:color="auto"/>
                <w:bottom w:val="none" w:sz="0" w:space="0" w:color="auto"/>
                <w:right w:val="none" w:sz="0" w:space="0" w:color="auto"/>
              </w:divBdr>
              <w:divsChild>
                <w:div w:id="4035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2943">
          <w:marLeft w:val="0"/>
          <w:marRight w:val="0"/>
          <w:marTop w:val="0"/>
          <w:marBottom w:val="0"/>
          <w:divBdr>
            <w:top w:val="none" w:sz="0" w:space="0" w:color="auto"/>
            <w:left w:val="none" w:sz="0" w:space="0" w:color="auto"/>
            <w:bottom w:val="none" w:sz="0" w:space="0" w:color="auto"/>
            <w:right w:val="none" w:sz="0" w:space="0" w:color="auto"/>
          </w:divBdr>
          <w:divsChild>
            <w:div w:id="385688164">
              <w:marLeft w:val="0"/>
              <w:marRight w:val="0"/>
              <w:marTop w:val="0"/>
              <w:marBottom w:val="0"/>
              <w:divBdr>
                <w:top w:val="none" w:sz="0" w:space="0" w:color="auto"/>
                <w:left w:val="none" w:sz="0" w:space="0" w:color="auto"/>
                <w:bottom w:val="none" w:sz="0" w:space="0" w:color="auto"/>
                <w:right w:val="none" w:sz="0" w:space="0" w:color="auto"/>
              </w:divBdr>
              <w:divsChild>
                <w:div w:id="1725907126">
                  <w:marLeft w:val="0"/>
                  <w:marRight w:val="0"/>
                  <w:marTop w:val="0"/>
                  <w:marBottom w:val="0"/>
                  <w:divBdr>
                    <w:top w:val="none" w:sz="0" w:space="0" w:color="auto"/>
                    <w:left w:val="none" w:sz="0" w:space="0" w:color="auto"/>
                    <w:bottom w:val="none" w:sz="0" w:space="0" w:color="auto"/>
                    <w:right w:val="none" w:sz="0" w:space="0" w:color="auto"/>
                  </w:divBdr>
                  <w:divsChild>
                    <w:div w:id="2139297659">
                      <w:marLeft w:val="0"/>
                      <w:marRight w:val="0"/>
                      <w:marTop w:val="0"/>
                      <w:marBottom w:val="0"/>
                      <w:divBdr>
                        <w:top w:val="none" w:sz="0" w:space="0" w:color="auto"/>
                        <w:left w:val="none" w:sz="0" w:space="0" w:color="auto"/>
                        <w:bottom w:val="none" w:sz="0" w:space="0" w:color="auto"/>
                        <w:right w:val="none" w:sz="0" w:space="0" w:color="auto"/>
                      </w:divBdr>
                      <w:divsChild>
                        <w:div w:id="1332872302">
                          <w:marLeft w:val="0"/>
                          <w:marRight w:val="0"/>
                          <w:marTop w:val="0"/>
                          <w:marBottom w:val="0"/>
                          <w:divBdr>
                            <w:top w:val="none" w:sz="0" w:space="0" w:color="auto"/>
                            <w:left w:val="none" w:sz="0" w:space="0" w:color="auto"/>
                            <w:bottom w:val="none" w:sz="0" w:space="0" w:color="auto"/>
                            <w:right w:val="none" w:sz="0" w:space="0" w:color="auto"/>
                          </w:divBdr>
                          <w:divsChild>
                            <w:div w:id="158471962">
                              <w:marLeft w:val="0"/>
                              <w:marRight w:val="0"/>
                              <w:marTop w:val="0"/>
                              <w:marBottom w:val="0"/>
                              <w:divBdr>
                                <w:top w:val="none" w:sz="0" w:space="0" w:color="auto"/>
                                <w:left w:val="none" w:sz="0" w:space="0" w:color="auto"/>
                                <w:bottom w:val="none" w:sz="0" w:space="0" w:color="auto"/>
                                <w:right w:val="none" w:sz="0" w:space="0" w:color="auto"/>
                              </w:divBdr>
                              <w:divsChild>
                                <w:div w:id="504588319">
                                  <w:marLeft w:val="0"/>
                                  <w:marRight w:val="0"/>
                                  <w:marTop w:val="0"/>
                                  <w:marBottom w:val="0"/>
                                  <w:divBdr>
                                    <w:top w:val="none" w:sz="0" w:space="0" w:color="auto"/>
                                    <w:left w:val="none" w:sz="0" w:space="0" w:color="auto"/>
                                    <w:bottom w:val="none" w:sz="0" w:space="0" w:color="auto"/>
                                    <w:right w:val="none" w:sz="0" w:space="0" w:color="auto"/>
                                  </w:divBdr>
                                  <w:divsChild>
                                    <w:div w:id="899444971">
                                      <w:marLeft w:val="0"/>
                                      <w:marRight w:val="0"/>
                                      <w:marTop w:val="0"/>
                                      <w:marBottom w:val="0"/>
                                      <w:divBdr>
                                        <w:top w:val="none" w:sz="0" w:space="0" w:color="auto"/>
                                        <w:left w:val="none" w:sz="0" w:space="0" w:color="auto"/>
                                        <w:bottom w:val="none" w:sz="0" w:space="0" w:color="auto"/>
                                        <w:right w:val="none" w:sz="0" w:space="0" w:color="auto"/>
                                      </w:divBdr>
                                      <w:divsChild>
                                        <w:div w:id="15657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Маина</dc:creator>
  <cp:keywords/>
  <dc:description/>
  <cp:lastModifiedBy>Маина</cp:lastModifiedBy>
  <cp:revision>1</cp:revision>
  <dcterms:created xsi:type="dcterms:W3CDTF">2020-05-23T09:41:00Z</dcterms:created>
  <dcterms:modified xsi:type="dcterms:W3CDTF">2020-05-23T09:42:00Z</dcterms:modified>
</cp:coreProperties>
</file>